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6FC18" w14:textId="2C32D30B" w:rsidR="003B79C4" w:rsidRPr="00BF63CA" w:rsidRDefault="00A6781E" w:rsidP="00AD4F11">
      <w:pPr>
        <w:rPr>
          <w:b/>
          <w:u w:val="single"/>
        </w:rPr>
      </w:pPr>
      <w:r w:rsidRPr="00BF63CA">
        <w:rPr>
          <w:b/>
          <w:u w:val="single"/>
        </w:rPr>
        <w:t>Pravidla pro podporu</w:t>
      </w:r>
      <w:r w:rsidR="003B79C4" w:rsidRPr="00BF63CA">
        <w:rPr>
          <w:b/>
          <w:u w:val="single"/>
        </w:rPr>
        <w:t xml:space="preserve"> účasti členů SVL ČLS JEP na akcích v zahraničí</w:t>
      </w:r>
      <w:r w:rsidR="00BF63CA" w:rsidRPr="00BF63CA">
        <w:rPr>
          <w:b/>
          <w:u w:val="single"/>
        </w:rPr>
        <w:t>:</w:t>
      </w:r>
    </w:p>
    <w:p w14:paraId="2E72072D" w14:textId="77777777" w:rsidR="003B79C4" w:rsidRDefault="003B79C4" w:rsidP="003B79C4">
      <w:pPr>
        <w:ind w:left="360"/>
      </w:pPr>
    </w:p>
    <w:p w14:paraId="678A16BF" w14:textId="77777777" w:rsidR="003B79C4" w:rsidRDefault="003B79C4" w:rsidP="0068453A">
      <w:pPr>
        <w:jc w:val="both"/>
      </w:pPr>
      <w:r>
        <w:t xml:space="preserve">V souladu </w:t>
      </w:r>
      <w:r w:rsidR="00C01107">
        <w:t>s</w:t>
      </w:r>
      <w:r w:rsidR="004C7D1C">
        <w:t xml:space="preserve"> dokumentem </w:t>
      </w:r>
      <w:r w:rsidR="00C01107" w:rsidRPr="004C7D1C">
        <w:rPr>
          <w:b/>
        </w:rPr>
        <w:t>Strategi</w:t>
      </w:r>
      <w:r w:rsidR="004C7D1C" w:rsidRPr="004C7D1C">
        <w:rPr>
          <w:b/>
        </w:rPr>
        <w:t>e</w:t>
      </w:r>
      <w:r w:rsidR="00C01107" w:rsidRPr="004C7D1C">
        <w:rPr>
          <w:b/>
        </w:rPr>
        <w:t xml:space="preserve"> SVL ČLS JEP na mezinárodním poli</w:t>
      </w:r>
      <w:r w:rsidR="00C01107">
        <w:t xml:space="preserve"> (dále Strategie) bude SVL podle svých možností podporovat mezinárodní aktivity svých členů. </w:t>
      </w:r>
    </w:p>
    <w:p w14:paraId="37978F94" w14:textId="77777777" w:rsidR="00B2740C" w:rsidRDefault="00B2740C" w:rsidP="0068453A">
      <w:pPr>
        <w:jc w:val="both"/>
      </w:pPr>
    </w:p>
    <w:p w14:paraId="4C6BF3B6" w14:textId="1CBFE670" w:rsidR="00B2740C" w:rsidRDefault="00B2740C" w:rsidP="0068453A">
      <w:pPr>
        <w:jc w:val="both"/>
      </w:pPr>
      <w:r>
        <w:t>SVL podpoří</w:t>
      </w:r>
      <w:r w:rsidR="003F2878">
        <w:t>:</w:t>
      </w:r>
    </w:p>
    <w:p w14:paraId="647169E0" w14:textId="77777777" w:rsidR="00C01107" w:rsidRDefault="00C01107" w:rsidP="0068453A">
      <w:pPr>
        <w:jc w:val="both"/>
      </w:pPr>
    </w:p>
    <w:p w14:paraId="6DF7B1A1" w14:textId="41F45D64" w:rsidR="00B2740C" w:rsidRDefault="00B2740C" w:rsidP="0068453A">
      <w:pPr>
        <w:pStyle w:val="Odstavecseseznamem"/>
        <w:numPr>
          <w:ilvl w:val="0"/>
          <w:numId w:val="3"/>
        </w:numPr>
        <w:ind w:left="284" w:hanging="284"/>
        <w:contextualSpacing w:val="0"/>
        <w:jc w:val="both"/>
      </w:pPr>
      <w:r w:rsidRPr="00B2740C">
        <w:rPr>
          <w:b/>
        </w:rPr>
        <w:t xml:space="preserve">členy výboru </w:t>
      </w:r>
      <w:r w:rsidR="00205AC5">
        <w:rPr>
          <w:b/>
        </w:rPr>
        <w:t xml:space="preserve">SVL </w:t>
      </w:r>
      <w:r w:rsidRPr="00B2740C">
        <w:rPr>
          <w:b/>
        </w:rPr>
        <w:t>a regionální konzu</w:t>
      </w:r>
      <w:r w:rsidR="003F2878">
        <w:rPr>
          <w:b/>
        </w:rPr>
        <w:t>l</w:t>
      </w:r>
      <w:r w:rsidRPr="00B2740C">
        <w:rPr>
          <w:b/>
        </w:rPr>
        <w:t>tanty SVL</w:t>
      </w:r>
      <w:r>
        <w:t xml:space="preserve"> v účasti na konferencích WONCA do výše nákladů</w:t>
      </w:r>
      <w:r w:rsidR="002D01C5">
        <w:t>.</w:t>
      </w:r>
    </w:p>
    <w:p w14:paraId="526665F9" w14:textId="77777777" w:rsidR="00B2740C" w:rsidRDefault="00B2740C" w:rsidP="0068453A">
      <w:pPr>
        <w:pStyle w:val="Odstavecseseznamem"/>
        <w:ind w:left="284" w:hanging="284"/>
        <w:contextualSpacing w:val="0"/>
        <w:jc w:val="both"/>
      </w:pPr>
    </w:p>
    <w:p w14:paraId="3D62DE4B" w14:textId="77777777" w:rsidR="00C01107" w:rsidRDefault="00B2740C" w:rsidP="0068453A">
      <w:pPr>
        <w:pStyle w:val="Odstavecseseznamem"/>
        <w:numPr>
          <w:ilvl w:val="0"/>
          <w:numId w:val="3"/>
        </w:numPr>
        <w:ind w:left="284" w:hanging="284"/>
        <w:contextualSpacing w:val="0"/>
        <w:jc w:val="both"/>
      </w:pPr>
      <w:r w:rsidRPr="00B2740C">
        <w:rPr>
          <w:b/>
        </w:rPr>
        <w:t xml:space="preserve">výborem schválené zástupce SVL </w:t>
      </w:r>
      <w:r>
        <w:rPr>
          <w:b/>
        </w:rPr>
        <w:t>v</w:t>
      </w:r>
      <w:r w:rsidRPr="00B2740C">
        <w:rPr>
          <w:b/>
        </w:rPr>
        <w:t xml:space="preserve"> klíčových sítí</w:t>
      </w:r>
      <w:r>
        <w:rPr>
          <w:b/>
        </w:rPr>
        <w:t>ch</w:t>
      </w:r>
      <w:r w:rsidRPr="00B2740C">
        <w:rPr>
          <w:b/>
        </w:rPr>
        <w:t xml:space="preserve"> (</w:t>
      </w:r>
      <w:proofErr w:type="spellStart"/>
      <w:r w:rsidRPr="00B2740C">
        <w:rPr>
          <w:b/>
        </w:rPr>
        <w:t>EQuiP</w:t>
      </w:r>
      <w:proofErr w:type="spellEnd"/>
      <w:r w:rsidRPr="00B2740C">
        <w:rPr>
          <w:b/>
        </w:rPr>
        <w:t xml:space="preserve">, EURACT, EGPRN, EURIPA, EUROPREV) a </w:t>
      </w:r>
      <w:r w:rsidR="00205AC5">
        <w:rPr>
          <w:b/>
        </w:rPr>
        <w:t xml:space="preserve">řídících </w:t>
      </w:r>
      <w:r w:rsidRPr="00B2740C">
        <w:rPr>
          <w:b/>
        </w:rPr>
        <w:t>orgánech WONCA</w:t>
      </w:r>
      <w:r>
        <w:rPr>
          <w:b/>
        </w:rPr>
        <w:t xml:space="preserve">, </w:t>
      </w:r>
      <w:r w:rsidRPr="00B2740C">
        <w:t xml:space="preserve">na </w:t>
      </w:r>
      <w:r w:rsidR="00205AC5">
        <w:t xml:space="preserve">jejich </w:t>
      </w:r>
      <w:r w:rsidRPr="00B2740C">
        <w:t>jednáních</w:t>
      </w:r>
      <w:r w:rsidR="00521E09">
        <w:t xml:space="preserve"> a aktivitách</w:t>
      </w:r>
      <w:r>
        <w:t xml:space="preserve">. Pro tuto podporu stanovuje výbor každoročně limit. Od zástupců </w:t>
      </w:r>
      <w:r w:rsidR="00521E09">
        <w:t xml:space="preserve">SVL </w:t>
      </w:r>
      <w:r>
        <w:t xml:space="preserve">se očekává poskytování informací do časopisu Practicus, na web SVL a </w:t>
      </w:r>
      <w:r w:rsidR="00521E09">
        <w:t>předávání zkušeností formou pre</w:t>
      </w:r>
      <w:r>
        <w:t>zen</w:t>
      </w:r>
      <w:r w:rsidR="00521E09">
        <w:t>ta</w:t>
      </w:r>
      <w:r>
        <w:t>cí nebo workshop</w:t>
      </w:r>
      <w:r w:rsidR="00205AC5">
        <w:t>ů</w:t>
      </w:r>
      <w:r>
        <w:t xml:space="preserve"> na konferencích SVL. </w:t>
      </w:r>
    </w:p>
    <w:p w14:paraId="590E632C" w14:textId="77777777" w:rsidR="003B79C4" w:rsidRPr="00A6781E" w:rsidRDefault="003B79C4" w:rsidP="0068453A">
      <w:pPr>
        <w:ind w:left="284" w:hanging="284"/>
        <w:jc w:val="both"/>
      </w:pPr>
    </w:p>
    <w:p w14:paraId="17FF6C33" w14:textId="57AE11F9" w:rsidR="00C01107" w:rsidRPr="00416365" w:rsidRDefault="00521E09" w:rsidP="0068453A">
      <w:pPr>
        <w:pStyle w:val="Odstavecseseznamem"/>
        <w:numPr>
          <w:ilvl w:val="0"/>
          <w:numId w:val="3"/>
        </w:numPr>
        <w:ind w:left="284" w:hanging="284"/>
        <w:contextualSpacing w:val="0"/>
        <w:jc w:val="both"/>
      </w:pPr>
      <w:r w:rsidRPr="00416365">
        <w:rPr>
          <w:b/>
        </w:rPr>
        <w:t>č</w:t>
      </w:r>
      <w:r w:rsidR="003B79C4" w:rsidRPr="00416365">
        <w:rPr>
          <w:b/>
        </w:rPr>
        <w:t>len</w:t>
      </w:r>
      <w:r w:rsidRPr="00416365">
        <w:rPr>
          <w:b/>
        </w:rPr>
        <w:t>y</w:t>
      </w:r>
      <w:r w:rsidR="003B79C4" w:rsidRPr="00416365">
        <w:rPr>
          <w:b/>
        </w:rPr>
        <w:t xml:space="preserve"> SVL </w:t>
      </w:r>
      <w:r w:rsidRPr="00416365">
        <w:rPr>
          <w:b/>
        </w:rPr>
        <w:t xml:space="preserve">v účasti na </w:t>
      </w:r>
      <w:r w:rsidR="003B79C4" w:rsidRPr="00416365">
        <w:rPr>
          <w:b/>
        </w:rPr>
        <w:t>konferenci WONCA, případně na jin</w:t>
      </w:r>
      <w:r w:rsidR="00205AC5" w:rsidRPr="00416365">
        <w:rPr>
          <w:b/>
        </w:rPr>
        <w:t>ých</w:t>
      </w:r>
      <w:r w:rsidR="003B79C4" w:rsidRPr="00416365">
        <w:rPr>
          <w:b/>
        </w:rPr>
        <w:t xml:space="preserve"> </w:t>
      </w:r>
      <w:r w:rsidR="00C01107" w:rsidRPr="00416365">
        <w:rPr>
          <w:b/>
        </w:rPr>
        <w:t>zahraniční</w:t>
      </w:r>
      <w:r w:rsidR="00205AC5" w:rsidRPr="00416365">
        <w:rPr>
          <w:b/>
        </w:rPr>
        <w:t>ch</w:t>
      </w:r>
      <w:r w:rsidR="00C01107" w:rsidRPr="00416365">
        <w:rPr>
          <w:b/>
        </w:rPr>
        <w:t xml:space="preserve"> </w:t>
      </w:r>
      <w:r w:rsidR="003B79C4" w:rsidRPr="00416365">
        <w:rPr>
          <w:b/>
        </w:rPr>
        <w:t>konferenc</w:t>
      </w:r>
      <w:r w:rsidR="00205AC5" w:rsidRPr="00416365">
        <w:rPr>
          <w:b/>
        </w:rPr>
        <w:t>ích</w:t>
      </w:r>
      <w:r w:rsidR="003B79C4" w:rsidRPr="00416365">
        <w:rPr>
          <w:b/>
        </w:rPr>
        <w:t xml:space="preserve"> </w:t>
      </w:r>
      <w:r w:rsidR="00C01107" w:rsidRPr="00416365">
        <w:rPr>
          <w:b/>
        </w:rPr>
        <w:t>nebo akc</w:t>
      </w:r>
      <w:r w:rsidR="00205AC5" w:rsidRPr="00416365">
        <w:rPr>
          <w:b/>
        </w:rPr>
        <w:t>ích</w:t>
      </w:r>
      <w:r w:rsidR="00C01107" w:rsidRPr="00416365">
        <w:rPr>
          <w:b/>
        </w:rPr>
        <w:t xml:space="preserve"> </w:t>
      </w:r>
      <w:r w:rsidR="00174795" w:rsidRPr="00416365">
        <w:rPr>
          <w:b/>
        </w:rPr>
        <w:t>pro praktické lékaře</w:t>
      </w:r>
      <w:r w:rsidR="00C01107" w:rsidRPr="00416365">
        <w:t>, pokud doloží</w:t>
      </w:r>
      <w:r w:rsidR="004C7D1C" w:rsidRPr="00416365">
        <w:t xml:space="preserve"> </w:t>
      </w:r>
      <w:r w:rsidR="003B79C4" w:rsidRPr="00416365">
        <w:t xml:space="preserve">přijetí aktivního sdělení </w:t>
      </w:r>
      <w:r w:rsidR="00C01107" w:rsidRPr="00416365">
        <w:t>na konferenci</w:t>
      </w:r>
      <w:r w:rsidR="00E00499" w:rsidRPr="00416365">
        <w:t xml:space="preserve">, </w:t>
      </w:r>
      <w:r w:rsidR="004C7D1C" w:rsidRPr="00416365">
        <w:t>případně jednání pracovní skupiny s tématem relevantním aktivitám SVL.</w:t>
      </w:r>
      <w:r w:rsidR="00351AAA" w:rsidRPr="00416365">
        <w:t xml:space="preserve"> </w:t>
      </w:r>
      <w:r w:rsidR="00E00499" w:rsidRPr="00416365">
        <w:t xml:space="preserve">Podmínkou je </w:t>
      </w:r>
      <w:r w:rsidR="00351AAA" w:rsidRPr="00416365">
        <w:t>dosavadní publikační/prezentační ak</w:t>
      </w:r>
      <w:r w:rsidR="00716B10" w:rsidRPr="00416365">
        <w:t>tivita</w:t>
      </w:r>
      <w:r w:rsidR="00351AAA" w:rsidRPr="00416365">
        <w:t xml:space="preserve"> žadatele. </w:t>
      </w:r>
    </w:p>
    <w:p w14:paraId="3CE69281" w14:textId="77777777" w:rsidR="00A95027" w:rsidRDefault="00A95027" w:rsidP="0068453A">
      <w:pPr>
        <w:jc w:val="both"/>
      </w:pPr>
    </w:p>
    <w:p w14:paraId="748F3E9E" w14:textId="6CCCE278" w:rsidR="004C7D1C" w:rsidRDefault="008F0147" w:rsidP="0068453A">
      <w:pPr>
        <w:jc w:val="both"/>
      </w:pPr>
      <w:r>
        <w:rPr>
          <w:b/>
        </w:rPr>
        <w:t>Strukturovaná ž</w:t>
      </w:r>
      <w:r w:rsidR="003B79C4" w:rsidRPr="004C7D1C">
        <w:rPr>
          <w:b/>
        </w:rPr>
        <w:t xml:space="preserve">ádost </w:t>
      </w:r>
      <w:r>
        <w:rPr>
          <w:b/>
        </w:rPr>
        <w:t xml:space="preserve">(viz příloha) </w:t>
      </w:r>
      <w:r w:rsidR="003B79C4" w:rsidRPr="004C7D1C">
        <w:rPr>
          <w:b/>
        </w:rPr>
        <w:t>musí být adresována nejpozději 3 měsíce před akcí</w:t>
      </w:r>
      <w:r w:rsidR="003B79C4">
        <w:t xml:space="preserve"> </w:t>
      </w:r>
      <w:r w:rsidR="00C01107">
        <w:t>místopředsedovi SVL pro zahraniční zál</w:t>
      </w:r>
      <w:r w:rsidR="004C7D1C">
        <w:t>e</w:t>
      </w:r>
      <w:r w:rsidR="00C01107">
        <w:t xml:space="preserve">žitosti </w:t>
      </w:r>
      <w:r w:rsidR="00AD4F11">
        <w:t>(</w:t>
      </w:r>
      <w:proofErr w:type="spellStart"/>
      <w:r w:rsidR="003B79C4">
        <w:t>MpZZ</w:t>
      </w:r>
      <w:proofErr w:type="spellEnd"/>
      <w:r w:rsidR="00AD4F11">
        <w:t>)</w:t>
      </w:r>
      <w:r w:rsidR="003B79C4">
        <w:t xml:space="preserve"> </w:t>
      </w:r>
      <w:r w:rsidR="004C7D1C">
        <w:t>a/</w:t>
      </w:r>
      <w:r w:rsidR="003B79C4">
        <w:t>nebo sekretariátu SVL</w:t>
      </w:r>
      <w:r w:rsidR="004C7D1C">
        <w:t>, a to i v</w:t>
      </w:r>
      <w:r w:rsidR="00AD4F11">
        <w:t> </w:t>
      </w:r>
      <w:r w:rsidR="004C7D1C">
        <w:t>případě, že žadatel ještě nemá k dispozici potvrzení o přijetí abstrakta</w:t>
      </w:r>
      <w:r w:rsidR="003B79C4">
        <w:t xml:space="preserve">. </w:t>
      </w:r>
    </w:p>
    <w:p w14:paraId="366238D9" w14:textId="77777777" w:rsidR="004C7D1C" w:rsidRDefault="004C7D1C" w:rsidP="0068453A">
      <w:pPr>
        <w:jc w:val="both"/>
      </w:pPr>
    </w:p>
    <w:p w14:paraId="0CCA9976" w14:textId="00DD2C28" w:rsidR="003B79C4" w:rsidRDefault="003B79C4" w:rsidP="0068453A">
      <w:pPr>
        <w:jc w:val="both"/>
      </w:pPr>
      <w:r w:rsidRPr="004C7D1C">
        <w:rPr>
          <w:b/>
        </w:rPr>
        <w:t>Příspěvek není nárokový a podléhá schválení výboru SVL</w:t>
      </w:r>
      <w:r>
        <w:t>, kter</w:t>
      </w:r>
      <w:r w:rsidR="00A95027">
        <w:t>ý</w:t>
      </w:r>
      <w:r>
        <w:t xml:space="preserve"> při rozhodování vychází z</w:t>
      </w:r>
      <w:r w:rsidR="00AD4F11">
        <w:t> </w:t>
      </w:r>
      <w:r>
        <w:t xml:space="preserve">významu a přínosu vystoupení člena SVL na dané akci a z aktuálního </w:t>
      </w:r>
      <w:r w:rsidR="00A95027">
        <w:t>l</w:t>
      </w:r>
      <w:r>
        <w:t xml:space="preserve">imitu pro tuto potřebu. </w:t>
      </w:r>
      <w:r w:rsidR="00A95027">
        <w:t xml:space="preserve">Výbor poskytne vyjádření </w:t>
      </w:r>
      <w:r w:rsidR="004C7D1C">
        <w:t xml:space="preserve">do měsíce, </w:t>
      </w:r>
      <w:r w:rsidR="00A95027">
        <w:t xml:space="preserve">nejdéle </w:t>
      </w:r>
      <w:r w:rsidR="004C7D1C">
        <w:t>týden po projednání na svém nejbližším jednání</w:t>
      </w:r>
      <w:r w:rsidR="00A95027">
        <w:t xml:space="preserve">. </w:t>
      </w:r>
    </w:p>
    <w:p w14:paraId="536DF565" w14:textId="77777777" w:rsidR="008F0147" w:rsidRDefault="008F0147" w:rsidP="0068453A">
      <w:pPr>
        <w:jc w:val="both"/>
      </w:pPr>
    </w:p>
    <w:p w14:paraId="1648F7D0" w14:textId="2B57DBF7" w:rsidR="008F0147" w:rsidRDefault="008F0147" w:rsidP="0068453A">
      <w:pPr>
        <w:jc w:val="both"/>
      </w:pPr>
      <w:r w:rsidRPr="008F0147">
        <w:rPr>
          <w:b/>
        </w:rPr>
        <w:t>Příjemce příspěvku se zavazuje ke sdílení informací</w:t>
      </w:r>
      <w:r>
        <w:t xml:space="preserve">, které na zahraniční cestě získal, a to formou zprávy výboru SVL a příspěvku do časopisu Practicus. </w:t>
      </w:r>
    </w:p>
    <w:p w14:paraId="0857AB0D" w14:textId="77777777" w:rsidR="00A95027" w:rsidRDefault="00A95027" w:rsidP="0068453A">
      <w:pPr>
        <w:jc w:val="both"/>
      </w:pPr>
    </w:p>
    <w:p w14:paraId="2649C5F3" w14:textId="22BD6717" w:rsidR="00521E09" w:rsidRDefault="00A95027" w:rsidP="00AC5752">
      <w:pPr>
        <w:jc w:val="both"/>
        <w:rPr>
          <w:b/>
        </w:rPr>
      </w:pPr>
      <w:r w:rsidRPr="008816CC">
        <w:rPr>
          <w:b/>
        </w:rPr>
        <w:t xml:space="preserve">Maximální </w:t>
      </w:r>
      <w:r w:rsidR="00521E09">
        <w:rPr>
          <w:b/>
        </w:rPr>
        <w:t>limit pro podporu</w:t>
      </w:r>
      <w:r w:rsidRPr="008816CC">
        <w:rPr>
          <w:b/>
        </w:rPr>
        <w:t xml:space="preserve"> člena SVL činí 20 000 Kč </w:t>
      </w:r>
      <w:r w:rsidR="00205AC5">
        <w:rPr>
          <w:b/>
        </w:rPr>
        <w:t>na</w:t>
      </w:r>
      <w:r w:rsidRPr="008816CC">
        <w:rPr>
          <w:b/>
        </w:rPr>
        <w:t xml:space="preserve"> rok</w:t>
      </w:r>
      <w:r w:rsidR="008816CC">
        <w:rPr>
          <w:b/>
        </w:rPr>
        <w:t xml:space="preserve">.                                                 </w:t>
      </w:r>
      <w:r w:rsidR="00521E09">
        <w:rPr>
          <w:b/>
        </w:rPr>
        <w:t xml:space="preserve">    </w:t>
      </w:r>
    </w:p>
    <w:p w14:paraId="4B242BD3" w14:textId="48164158" w:rsidR="008816CC" w:rsidRPr="008816CC" w:rsidRDefault="008816CC" w:rsidP="00AC5752">
      <w:pPr>
        <w:jc w:val="both"/>
      </w:pPr>
      <w:r w:rsidRPr="008816CC">
        <w:t xml:space="preserve">Tento limit </w:t>
      </w:r>
      <w:r w:rsidR="00205AC5">
        <w:t xml:space="preserve">a celková částka určená k podpoře je navrhována a schvalována v rámci rozpočtu SVL na daný rok. </w:t>
      </w:r>
    </w:p>
    <w:p w14:paraId="45B20FB3" w14:textId="77777777" w:rsidR="003B79C4" w:rsidRDefault="003B79C4" w:rsidP="00AC5752"/>
    <w:p w14:paraId="0EC4BBA5" w14:textId="77777777" w:rsidR="006C725A" w:rsidRDefault="00356C07">
      <w:r>
        <w:t xml:space="preserve">     </w:t>
      </w:r>
    </w:p>
    <w:p w14:paraId="623DFCF9" w14:textId="77777777" w:rsidR="006C725A" w:rsidRDefault="006C725A"/>
    <w:p w14:paraId="1B939C25" w14:textId="22C0B068" w:rsidR="00356C07" w:rsidRDefault="0055319F">
      <w:r>
        <w:t xml:space="preserve">               </w:t>
      </w:r>
      <w:r w:rsidR="00A6781E">
        <w:t>doc. MUDr. Svatopluk B</w:t>
      </w:r>
      <w:r w:rsidR="00E00499">
        <w:t>ýma</w:t>
      </w:r>
      <w:r w:rsidR="00A6781E">
        <w:t>, CSc.</w:t>
      </w:r>
      <w:r w:rsidR="00356C07">
        <w:t xml:space="preserve">                   doc. MUDr. Bohumil Seifert, Ph.D.</w:t>
      </w:r>
    </w:p>
    <w:p w14:paraId="5548CD15" w14:textId="6E1C15F6" w:rsidR="00356C07" w:rsidRDefault="00356C07">
      <w:r>
        <w:t xml:space="preserve"> </w:t>
      </w:r>
      <w:r w:rsidR="006C725A">
        <w:t xml:space="preserve">     </w:t>
      </w:r>
      <w:r w:rsidR="0055319F">
        <w:t xml:space="preserve">             </w:t>
      </w:r>
      <w:r w:rsidR="006C725A">
        <w:t xml:space="preserve">     </w:t>
      </w:r>
      <w:r w:rsidR="00A6781E">
        <w:t xml:space="preserve">předseda SVL </w:t>
      </w:r>
      <w:r w:rsidR="00582B6D">
        <w:t xml:space="preserve">ČLS JEP </w:t>
      </w:r>
      <w:r>
        <w:t xml:space="preserve">                                    </w:t>
      </w:r>
      <w:r w:rsidR="006C725A">
        <w:t xml:space="preserve"> </w:t>
      </w:r>
      <w:r>
        <w:t xml:space="preserve">        vědecký sekretář</w:t>
      </w:r>
    </w:p>
    <w:p w14:paraId="0147AC28" w14:textId="515E8688" w:rsidR="00356C07" w:rsidRDefault="00356C07">
      <w:r>
        <w:t xml:space="preserve">                                                                          </w:t>
      </w:r>
      <w:r w:rsidR="0055319F">
        <w:t xml:space="preserve">             </w:t>
      </w:r>
      <w:r>
        <w:t xml:space="preserve">a místopředseda pro zahraniční záležitosti  </w:t>
      </w:r>
    </w:p>
    <w:p w14:paraId="7B95B030" w14:textId="5F619F5B" w:rsidR="008816CC" w:rsidRDefault="00356C07">
      <w:r>
        <w:t xml:space="preserve">                                 </w:t>
      </w:r>
    </w:p>
    <w:sectPr w:rsidR="00881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07461"/>
    <w:multiLevelType w:val="hybridMultilevel"/>
    <w:tmpl w:val="BFE4223E"/>
    <w:lvl w:ilvl="0" w:tplc="C7823FE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96E6C"/>
    <w:multiLevelType w:val="hybridMultilevel"/>
    <w:tmpl w:val="61D82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C3D87"/>
    <w:multiLevelType w:val="hybridMultilevel"/>
    <w:tmpl w:val="C9A2DF42"/>
    <w:lvl w:ilvl="0" w:tplc="D6FC01E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437C6"/>
    <w:multiLevelType w:val="hybridMultilevel"/>
    <w:tmpl w:val="9E247AF4"/>
    <w:lvl w:ilvl="0" w:tplc="AEC6749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496873">
    <w:abstractNumId w:val="2"/>
  </w:num>
  <w:num w:numId="2" w16cid:durableId="1245071506">
    <w:abstractNumId w:val="0"/>
  </w:num>
  <w:num w:numId="3" w16cid:durableId="1516654067">
    <w:abstractNumId w:val="1"/>
  </w:num>
  <w:num w:numId="4" w16cid:durableId="694892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9C4"/>
    <w:rsid w:val="00174795"/>
    <w:rsid w:val="00205AC5"/>
    <w:rsid w:val="002D01C5"/>
    <w:rsid w:val="00351AAA"/>
    <w:rsid w:val="00356C07"/>
    <w:rsid w:val="003B63F0"/>
    <w:rsid w:val="003B79C4"/>
    <w:rsid w:val="003F2878"/>
    <w:rsid w:val="00416365"/>
    <w:rsid w:val="004C7D1C"/>
    <w:rsid w:val="004D223F"/>
    <w:rsid w:val="004E666F"/>
    <w:rsid w:val="00521E09"/>
    <w:rsid w:val="0055319F"/>
    <w:rsid w:val="00582B6D"/>
    <w:rsid w:val="005C254D"/>
    <w:rsid w:val="0068453A"/>
    <w:rsid w:val="006C725A"/>
    <w:rsid w:val="00716B10"/>
    <w:rsid w:val="008816CC"/>
    <w:rsid w:val="008F0147"/>
    <w:rsid w:val="0099338B"/>
    <w:rsid w:val="00A6781E"/>
    <w:rsid w:val="00A95027"/>
    <w:rsid w:val="00AC5752"/>
    <w:rsid w:val="00AD4F11"/>
    <w:rsid w:val="00B2740C"/>
    <w:rsid w:val="00BF63CA"/>
    <w:rsid w:val="00C01107"/>
    <w:rsid w:val="00CE04E1"/>
    <w:rsid w:val="00D93D10"/>
    <w:rsid w:val="00E0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5A3A3"/>
  <w15:chartTrackingRefBased/>
  <w15:docId w15:val="{1980607D-BF3A-402B-AA7B-DFD026D9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79C4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01107"/>
    <w:pPr>
      <w:ind w:left="720"/>
      <w:contextualSpacing/>
    </w:pPr>
  </w:style>
  <w:style w:type="paragraph" w:styleId="Revize">
    <w:name w:val="Revision"/>
    <w:hidden/>
    <w:uiPriority w:val="99"/>
    <w:semiHidden/>
    <w:rsid w:val="00AD4F11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332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Bohumil Seifert</dc:creator>
  <cp:keywords/>
  <dc:description/>
  <cp:lastModifiedBy>Andrea Vrbová</cp:lastModifiedBy>
  <cp:revision>6</cp:revision>
  <dcterms:created xsi:type="dcterms:W3CDTF">2024-03-21T09:32:00Z</dcterms:created>
  <dcterms:modified xsi:type="dcterms:W3CDTF">2024-03-21T10:00:00Z</dcterms:modified>
</cp:coreProperties>
</file>